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2626D" w14:textId="77777777" w:rsidR="00A27F94" w:rsidRDefault="00A27F94" w:rsidP="00A27F94">
      <w:pPr>
        <w:spacing w:line="240" w:lineRule="auto"/>
        <w:ind w:left="0" w:right="3" w:firstLine="0"/>
        <w:jc w:val="center"/>
        <w:rPr>
          <w:b/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14:paraId="7BF6D832" w14:textId="77777777" w:rsidR="00A27F94" w:rsidRPr="00F46214" w:rsidRDefault="00A27F94" w:rsidP="00A27F94">
      <w:pPr>
        <w:spacing w:line="240" w:lineRule="auto"/>
        <w:ind w:left="0" w:right="3" w:firstLine="0"/>
        <w:jc w:val="center"/>
        <w:rPr>
          <w:szCs w:val="28"/>
        </w:rPr>
      </w:pPr>
    </w:p>
    <w:p w14:paraId="11B9C577" w14:textId="66B8A04E" w:rsidR="00422865" w:rsidRDefault="00513149" w:rsidP="00A27F94">
      <w:pPr>
        <w:spacing w:line="360" w:lineRule="auto"/>
        <w:ind w:left="-5" w:right="-15" w:firstLine="572"/>
        <w:jc w:val="center"/>
        <w:rPr>
          <w:b/>
        </w:rPr>
      </w:pPr>
      <w:r w:rsidRPr="00513149">
        <w:rPr>
          <w:b/>
        </w:rPr>
        <w:t>Концепции финансового маркетинга</w:t>
      </w:r>
    </w:p>
    <w:p w14:paraId="53EACBE5" w14:textId="77777777" w:rsidR="00513149" w:rsidRDefault="00513149" w:rsidP="00A27F94">
      <w:pPr>
        <w:spacing w:line="360" w:lineRule="auto"/>
        <w:ind w:left="-5" w:right="-15" w:firstLine="572"/>
        <w:jc w:val="center"/>
        <w:rPr>
          <w:b/>
          <w:i/>
          <w:szCs w:val="28"/>
        </w:rPr>
      </w:pPr>
    </w:p>
    <w:p w14:paraId="606B429A" w14:textId="77777777" w:rsidR="00A27F94" w:rsidRDefault="00A27F94" w:rsidP="00A27F94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14:paraId="0DE6F8B9" w14:textId="295BB254" w:rsidR="00A27F94" w:rsidRDefault="00A27F94" w:rsidP="00A27F94">
      <w:pPr>
        <w:spacing w:line="360" w:lineRule="auto"/>
        <w:ind w:firstLine="709"/>
      </w:pPr>
      <w:r>
        <w:t>-</w:t>
      </w:r>
      <w:r w:rsidRPr="00DE1C41">
        <w:t xml:space="preserve"> </w:t>
      </w:r>
      <w:r w:rsidR="008A262C">
        <w:t xml:space="preserve">формирование </w:t>
      </w:r>
      <w:r w:rsidR="00513149">
        <w:t>у студентов целостного представления о теории и практике финансового маркетинга как концепции развития маркетинга на финансовых рынках, его роли в решении стратегических и тактических задач банковской, страховой и инвестиционной сферы и экономики в целом, основываясь преимущественно на современных маркетинговых методах и технологиях, с учетом зарубежного опыта.</w:t>
      </w:r>
    </w:p>
    <w:p w14:paraId="434F2D81" w14:textId="77777777" w:rsidR="00B636E3" w:rsidRDefault="00B636E3" w:rsidP="00A27F94">
      <w:pPr>
        <w:spacing w:line="360" w:lineRule="auto"/>
        <w:ind w:firstLine="709"/>
        <w:rPr>
          <w:szCs w:val="28"/>
        </w:rPr>
      </w:pPr>
    </w:p>
    <w:p w14:paraId="6F6069FA" w14:textId="427B9E89" w:rsidR="00A27F94" w:rsidRDefault="00A27F94" w:rsidP="00A27F94">
      <w:pPr>
        <w:spacing w:line="360" w:lineRule="auto"/>
        <w:ind w:firstLine="709"/>
        <w:rPr>
          <w:szCs w:val="28"/>
        </w:rPr>
      </w:pPr>
      <w:r w:rsidRPr="00A001B7">
        <w:rPr>
          <w:rFonts w:eastAsia="Calibri"/>
          <w:i/>
          <w:szCs w:val="28"/>
        </w:rPr>
        <w:t>Место дисц</w:t>
      </w:r>
      <w:r>
        <w:rPr>
          <w:rFonts w:eastAsia="Calibri"/>
          <w:i/>
          <w:szCs w:val="28"/>
        </w:rPr>
        <w:t>иплины в структуре ОП (</w:t>
      </w:r>
      <w:r w:rsidR="008A262C">
        <w:rPr>
          <w:rFonts w:eastAsia="Calibri"/>
          <w:i/>
          <w:szCs w:val="28"/>
        </w:rPr>
        <w:t>Б.</w:t>
      </w:r>
      <w:r w:rsidR="002044E8">
        <w:rPr>
          <w:rFonts w:eastAsia="Calibri"/>
          <w:i/>
          <w:szCs w:val="28"/>
        </w:rPr>
        <w:t>1.2.1.3</w:t>
      </w:r>
      <w:bookmarkStart w:id="0" w:name="_GoBack"/>
      <w:bookmarkEnd w:id="0"/>
      <w:r w:rsidRPr="00422DF1">
        <w:rPr>
          <w:rFonts w:eastAsia="Calibri"/>
          <w:i/>
          <w:szCs w:val="28"/>
        </w:rPr>
        <w:t>.</w:t>
      </w:r>
      <w:r w:rsidRPr="00A001B7">
        <w:rPr>
          <w:rFonts w:eastAsia="Calibri"/>
          <w:i/>
          <w:szCs w:val="28"/>
        </w:rPr>
        <w:t xml:space="preserve">): </w:t>
      </w:r>
      <w:r w:rsidR="006705E8">
        <w:rPr>
          <w:szCs w:val="28"/>
        </w:rPr>
        <w:t xml:space="preserve">относится к модулю направленности программы магистратуры части, формируемой участниками образовательных отношений </w:t>
      </w:r>
      <w:r>
        <w:rPr>
          <w:szCs w:val="28"/>
        </w:rPr>
        <w:t xml:space="preserve">для </w:t>
      </w:r>
      <w:r w:rsidRPr="00470198">
        <w:rPr>
          <w:szCs w:val="28"/>
        </w:rPr>
        <w:t>направления подготовки 38.0</w:t>
      </w:r>
      <w:r>
        <w:rPr>
          <w:szCs w:val="28"/>
        </w:rPr>
        <w:t>4.02</w:t>
      </w:r>
      <w:r w:rsidRPr="00470198">
        <w:rPr>
          <w:szCs w:val="28"/>
        </w:rPr>
        <w:t xml:space="preserve"> </w:t>
      </w:r>
      <w:r>
        <w:rPr>
          <w:szCs w:val="28"/>
        </w:rPr>
        <w:t>Менеджмент</w:t>
      </w:r>
      <w:r w:rsidRPr="00470198">
        <w:rPr>
          <w:szCs w:val="28"/>
        </w:rPr>
        <w:t xml:space="preserve">, </w:t>
      </w:r>
      <w:r>
        <w:rPr>
          <w:szCs w:val="28"/>
        </w:rPr>
        <w:t>направленность программы Финансовый маркетинг</w:t>
      </w:r>
      <w:r w:rsidRPr="00470198">
        <w:rPr>
          <w:szCs w:val="28"/>
        </w:rPr>
        <w:t>.</w:t>
      </w:r>
    </w:p>
    <w:p w14:paraId="5AC44871" w14:textId="77777777" w:rsidR="008E2ECB" w:rsidRPr="00470198" w:rsidRDefault="008E2ECB" w:rsidP="00A27F94">
      <w:pPr>
        <w:spacing w:line="360" w:lineRule="auto"/>
        <w:ind w:firstLine="709"/>
        <w:rPr>
          <w:szCs w:val="28"/>
        </w:rPr>
      </w:pPr>
    </w:p>
    <w:p w14:paraId="60CE986D" w14:textId="77777777" w:rsidR="00A27F94" w:rsidRPr="00F46214" w:rsidRDefault="00A27F94" w:rsidP="00A27F94">
      <w:pPr>
        <w:spacing w:line="360" w:lineRule="auto"/>
        <w:ind w:left="-5" w:right="-15" w:firstLine="572"/>
        <w:rPr>
          <w:szCs w:val="28"/>
        </w:rPr>
      </w:pPr>
      <w:r w:rsidRPr="00F46214">
        <w:rPr>
          <w:szCs w:val="28"/>
        </w:rPr>
        <w:t xml:space="preserve">  </w:t>
      </w:r>
      <w:r w:rsidRPr="00F46214">
        <w:rPr>
          <w:b/>
          <w:i/>
          <w:szCs w:val="28"/>
        </w:rPr>
        <w:t xml:space="preserve">Краткое содержание дисциплины </w:t>
      </w:r>
    </w:p>
    <w:p w14:paraId="5CC45657" w14:textId="29D14C6E" w:rsidR="0030425D" w:rsidRPr="00A27F94" w:rsidRDefault="00513149" w:rsidP="00513149">
      <w:pPr>
        <w:spacing w:line="360" w:lineRule="auto"/>
        <w:ind w:left="0" w:firstLine="567"/>
      </w:pPr>
      <w:r>
        <w:t xml:space="preserve">Понятие и сущность финансового маркетинга на современном этапе. Эволюция концепции финансового маркетинга. Виды финансового маркетинга в зависимости от участников финансового рынка – банковский, страховой и инвестиционный маркетинг, маркетинг на рынке ценных бумаг и др. Международный опыт и российская практика организации маркетинговой деятельности на финансовых рынках. Понятие, классификация финансовых рынков и их особенности. Структура финансовых рынков. Финансовые организации: банки; страховые, инвестиционные и брокерские компании; </w:t>
      </w:r>
      <w:proofErr w:type="spellStart"/>
      <w:r>
        <w:t>ПИФы</w:t>
      </w:r>
      <w:proofErr w:type="spellEnd"/>
      <w:r>
        <w:t xml:space="preserve"> и др. как субъекты финансового рынка. Классификация видов потребителей на финансовых рынках, их поведение. Внутренняя и внешняя среда финансового маркетинга. Факторы макро- и микросреды финансового </w:t>
      </w:r>
      <w:r>
        <w:lastRenderedPageBreak/>
        <w:t xml:space="preserve">маркетинга. Понятие и виды конкуренции на финансовых рынках. Маркетинговые исследования на финансовых рынках. Источники маркетинговой информации на финансовых рынках. Особенности и этапы проведения маркетинговых исследований на финансовых рынках. Сегментирование на финансовых рынках. Позиционирование и </w:t>
      </w:r>
      <w:proofErr w:type="spellStart"/>
      <w:r>
        <w:t>репозиционирование</w:t>
      </w:r>
      <w:proofErr w:type="spellEnd"/>
      <w:r>
        <w:t xml:space="preserve"> на финансовых рынках. Управление маркетингом на финансовых рынках. Стратегическое и тактическое планирование финансового маркетинга. Особенности организационных структур управления финансовой организацией (банком; страховой, инвестиционной или брокерской компанией; </w:t>
      </w:r>
      <w:proofErr w:type="spellStart"/>
      <w:r>
        <w:t>ПИФом</w:t>
      </w:r>
      <w:proofErr w:type="spellEnd"/>
      <w:r>
        <w:t xml:space="preserve"> и др.). Основные задачи и функции службы маркетинга на финансовых рынках. Контроль и его виды в финансовом маркетинге. Комплекс финансового маркетинга. Элементы комплекса финансового маркетинга: финансовые продукты и услуги; цена; распределение; продвижение.</w:t>
      </w:r>
    </w:p>
    <w:sectPr w:rsidR="0030425D" w:rsidRPr="00A27F94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D"/>
    <w:rsid w:val="00071A40"/>
    <w:rsid w:val="00137672"/>
    <w:rsid w:val="002044E8"/>
    <w:rsid w:val="0030425D"/>
    <w:rsid w:val="00422865"/>
    <w:rsid w:val="00513149"/>
    <w:rsid w:val="00544D5F"/>
    <w:rsid w:val="005727D7"/>
    <w:rsid w:val="006705E8"/>
    <w:rsid w:val="00677ADB"/>
    <w:rsid w:val="006E3A92"/>
    <w:rsid w:val="008A262C"/>
    <w:rsid w:val="008E2ECB"/>
    <w:rsid w:val="00A27F94"/>
    <w:rsid w:val="00AA4E77"/>
    <w:rsid w:val="00B636E3"/>
    <w:rsid w:val="00D57115"/>
    <w:rsid w:val="00DC2B30"/>
    <w:rsid w:val="00F24619"/>
    <w:rsid w:val="00F76640"/>
    <w:rsid w:val="00FE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FB43"/>
  <w15:chartTrackingRefBased/>
  <w15:docId w15:val="{C20F527A-1D2C-4C67-B400-D750DF7F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94"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C2B8E5-6768-4BAD-99C9-6F1E0AD6CBD3}"/>
</file>

<file path=customXml/itemProps2.xml><?xml version="1.0" encoding="utf-8"?>
<ds:datastoreItem xmlns:ds="http://schemas.openxmlformats.org/officeDocument/2006/customXml" ds:itemID="{AD85CCFB-434C-4239-AFD9-8DC3CA5B411C}"/>
</file>

<file path=customXml/itemProps3.xml><?xml version="1.0" encoding="utf-8"?>
<ds:datastoreItem xmlns:ds="http://schemas.openxmlformats.org/officeDocument/2006/customXml" ds:itemID="{C6C8C05E-6B07-4EB8-8334-33BFFD039B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Учебный Отдел</cp:lastModifiedBy>
  <cp:revision>21</cp:revision>
  <dcterms:created xsi:type="dcterms:W3CDTF">2021-04-12T06:58:00Z</dcterms:created>
  <dcterms:modified xsi:type="dcterms:W3CDTF">2021-04-22T11:52:00Z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